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4D" w:rsidRPr="00AD4C4D" w:rsidRDefault="00AD4C4D" w:rsidP="00AD4C4D">
      <w:pPr>
        <w:shd w:val="clear" w:color="auto" w:fill="FFFFFF"/>
        <w:bidi/>
        <w:spacing w:after="0" w:line="240" w:lineRule="auto"/>
        <w:jc w:val="center"/>
        <w:rPr>
          <w:rFonts w:ascii="Arial" w:eastAsia="Times New Roman" w:hAnsi="Arial" w:cs="Arial"/>
          <w:b/>
          <w:bCs/>
          <w:color w:val="222222"/>
          <w:sz w:val="28"/>
          <w:szCs w:val="28"/>
        </w:rPr>
      </w:pPr>
      <w:r w:rsidRPr="00AD4C4D">
        <w:rPr>
          <w:rFonts w:ascii="Arial" w:eastAsia="Times New Roman" w:hAnsi="Arial" w:cs="Arial"/>
          <w:b/>
          <w:bCs/>
          <w:color w:val="222222"/>
          <w:sz w:val="28"/>
          <w:szCs w:val="28"/>
          <w:rtl/>
        </w:rPr>
        <w:t xml:space="preserve">מכתב נוגה ומייסר של תת אלוף </w:t>
      </w:r>
      <w:proofErr w:type="spellStart"/>
      <w:r w:rsidRPr="00AD4C4D">
        <w:rPr>
          <w:rFonts w:ascii="Arial" w:eastAsia="Times New Roman" w:hAnsi="Arial" w:cs="Arial"/>
          <w:b/>
          <w:bCs/>
          <w:color w:val="222222"/>
          <w:sz w:val="28"/>
          <w:szCs w:val="28"/>
          <w:rtl/>
        </w:rPr>
        <w:t>אמל</w:t>
      </w:r>
      <w:proofErr w:type="spellEnd"/>
      <w:r w:rsidRPr="00AD4C4D">
        <w:rPr>
          <w:rFonts w:ascii="Arial" w:eastAsia="Times New Roman" w:hAnsi="Arial" w:cs="Arial"/>
          <w:b/>
          <w:bCs/>
          <w:color w:val="222222"/>
          <w:sz w:val="28"/>
          <w:szCs w:val="28"/>
          <w:rtl/>
        </w:rPr>
        <w:t xml:space="preserve"> אסעד הדרוזי על חוק הלאום</w:t>
      </w:r>
    </w:p>
    <w:p w:rsidR="00AD4C4D" w:rsidRPr="00AD4C4D" w:rsidRDefault="00AD4C4D" w:rsidP="00AD4C4D">
      <w:pPr>
        <w:shd w:val="clear" w:color="auto" w:fill="FFFFFF"/>
        <w:bidi/>
        <w:spacing w:after="0" w:line="240" w:lineRule="auto"/>
        <w:rPr>
          <w:rFonts w:ascii="Arial" w:eastAsia="Times New Roman" w:hAnsi="Arial" w:cs="Arial"/>
          <w:color w:val="222222"/>
          <w:sz w:val="24"/>
          <w:szCs w:val="24"/>
          <w:rtl/>
        </w:rPr>
      </w:pPr>
    </w:p>
    <w:p w:rsidR="00AD4C4D" w:rsidRDefault="00AD4C4D" w:rsidP="00AD4C4D">
      <w:pPr>
        <w:shd w:val="clear" w:color="auto" w:fill="FFFFFF"/>
        <w:bidi/>
        <w:spacing w:after="0" w:line="240" w:lineRule="auto"/>
        <w:rPr>
          <w:rFonts w:ascii="Arial" w:eastAsia="Times New Roman" w:hAnsi="Arial" w:cs="Arial"/>
          <w:color w:val="222222"/>
          <w:sz w:val="24"/>
          <w:szCs w:val="24"/>
          <w:rtl/>
        </w:rPr>
      </w:pP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Pr>
      </w:pPr>
      <w:r w:rsidRPr="00AD4C4D">
        <w:rPr>
          <w:rFonts w:ascii="Arial" w:eastAsia="Times New Roman" w:hAnsi="Arial" w:cs="Arial"/>
          <w:color w:val="222222"/>
          <w:sz w:val="24"/>
          <w:szCs w:val="24"/>
          <w:rtl/>
        </w:rPr>
        <w:t>אדוני ראש הממשלה</w:t>
      </w: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 xml:space="preserve">שמי </w:t>
      </w:r>
      <w:proofErr w:type="spellStart"/>
      <w:r w:rsidRPr="00AD4C4D">
        <w:rPr>
          <w:rFonts w:ascii="Arial" w:eastAsia="Times New Roman" w:hAnsi="Arial" w:cs="Arial"/>
          <w:color w:val="222222"/>
          <w:sz w:val="24"/>
          <w:szCs w:val="24"/>
          <w:rtl/>
        </w:rPr>
        <w:t>אמל</w:t>
      </w:r>
      <w:proofErr w:type="spellEnd"/>
      <w:r w:rsidRPr="00AD4C4D">
        <w:rPr>
          <w:rFonts w:ascii="Arial" w:eastAsia="Times New Roman" w:hAnsi="Arial" w:cs="Arial"/>
          <w:color w:val="222222"/>
          <w:sz w:val="24"/>
          <w:szCs w:val="24"/>
          <w:rtl/>
        </w:rPr>
        <w:t xml:space="preserve"> אסעד, אני אזרח מדינת ישראל ואינני יהודי. אני בן העדה הדרוזית תושב עוספיה</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במילים אלו פתחתי גם את מכתבי הגלוי אליך לפני קצת פחות מארבע שנים, בעקבות ההחלטה שהעברת בממשלה להמשיך בתהליך החקיקה של חוק הלאום הנוראי</w:t>
      </w: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כתבתי לך אז מכתב גלוי שבו ביקשתי להצביע על המשמעויות ההרסניות של חוק זה ועל הפגיעה הקשה שהוא פוגע באזרחי ישראל שאינם יהודים</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מאחר שלא זכיתי למענה, הרשה לי להזכיר לך שפניתי אליך בבקשה שתענה לי למספר שאלות פשוטות, שאלות שנעשו נוקבות יותר אחרי החקיקה הדחופה</w:t>
      </w:r>
      <w:r>
        <w:rPr>
          <w:rFonts w:ascii="Arial" w:eastAsia="Times New Roman" w:hAnsi="Arial" w:cs="Arial"/>
          <w:color w:val="222222"/>
          <w:sz w:val="24"/>
          <w:szCs w:val="24"/>
          <w:rtl/>
        </w:rPr>
        <w:t xml:space="preserve"> שהובלתם השבוע באישון ליל</w:t>
      </w:r>
      <w:r>
        <w:rPr>
          <w:rFonts w:ascii="Arial" w:eastAsia="Times New Roman" w:hAnsi="Arial" w:cs="Arial" w:hint="cs"/>
          <w:color w:val="222222"/>
          <w:sz w:val="24"/>
          <w:szCs w:val="24"/>
          <w:rtl/>
        </w:rPr>
        <w:t xml:space="preserve">ה </w:t>
      </w:r>
      <w:r>
        <w:rPr>
          <w:rFonts w:ascii="Arial" w:eastAsia="Times New Roman" w:hAnsi="Arial" w:cs="Arial"/>
          <w:color w:val="222222"/>
          <w:sz w:val="24"/>
          <w:szCs w:val="24"/>
          <w:rtl/>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למה הכוונה ב-"מדינת לאום של העם היהודי"? אם אני אינני יהודי אז זו אינה המדינה שלי? האם כוונתכם לומר שיש אזרחים "בעלי-בית" שהמדינה שלהם ואזרחים "דיירי-משנה" שאינם יהודים ואין להם שייכות לארץ מולדתם? מהיכן שאבתם את החוצפה לקבוע שייכות של הארץ ליהודים? על מה מבוססת טענת הזכות והבעלות של היהודים על הארץ? אם זו רק אותה אמונה משיחית בהבטחה אלוהית - למה שלא תחכו לבוא המשיח? (או שמא אתה אדוני ראש הממשלה הנך גם משיח היהודים אדוני הארץ?)</w:t>
      </w: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האם אתה וחבורת השרים הסרים למשמעתך (או שאתה סר למשמעתם) באמת סבורים שיש לכם זכות לקבוע מיהם בעלי הארץ או שמא אתם רק מחפשים כסות לערוותכם כך שתוכלו לקבוע ש- "המדינה רואה בפיתוח התיישבות יהודית ערך לאומי ותפעל על מנת לעודד ולקדם הקמה וביסוס שלה" - גם על חשבון זכויותיהם של אזרחים לא יהודים, שלא לומר פלסטינאים בשטחים כבושים</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ולמה כוונתכם אדוני ראש הממשלה בקביעה ש- "מימוש הזכות להגדרה עצמית לאומית במדינת ישראל ייחודי לעם היהודי". האם הכוונה היא שציבור לא-יהודי של אזרחי המדינה לא יוגדר כקבוצה לאומית אחרת? ומה ירשם בסעיף הלאום במרשם האוכלוסין – "לא יהודי" ? או אולי מספיק לרשום "לא"? ואולי כדי להקל על הזיהוי ולמנוע טעויות של מתן זכויות יתר לאוכלוסייה  ששווה פחות, מן הראוי לחוקק חוק שיחייב נשיאת טלאי צבעוני מזהה – למשל טלאי אדום לזיהוי ערבי מוסלמי, טלאי ירוק לזיהוי ערבי נוצרי וטלאי צהוב לזיהוי מרחוק של דרוזי</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 xml:space="preserve">מקהלת החסידים השוטים, </w:t>
      </w:r>
      <w:proofErr w:type="spellStart"/>
      <w:r w:rsidRPr="00AD4C4D">
        <w:rPr>
          <w:rFonts w:ascii="Arial" w:eastAsia="Times New Roman" w:hAnsi="Arial" w:cs="Arial"/>
          <w:color w:val="222222"/>
          <w:sz w:val="24"/>
          <w:szCs w:val="24"/>
          <w:rtl/>
        </w:rPr>
        <w:t>מלחכי</w:t>
      </w:r>
      <w:proofErr w:type="spellEnd"/>
      <w:r w:rsidRPr="00AD4C4D">
        <w:rPr>
          <w:rFonts w:ascii="Arial" w:eastAsia="Times New Roman" w:hAnsi="Arial" w:cs="Arial"/>
          <w:color w:val="222222"/>
          <w:sz w:val="24"/>
          <w:szCs w:val="24"/>
          <w:rtl/>
        </w:rPr>
        <w:t xml:space="preserve"> </w:t>
      </w:r>
      <w:proofErr w:type="spellStart"/>
      <w:r w:rsidRPr="00AD4C4D">
        <w:rPr>
          <w:rFonts w:ascii="Arial" w:eastAsia="Times New Roman" w:hAnsi="Arial" w:cs="Arial"/>
          <w:color w:val="222222"/>
          <w:sz w:val="24"/>
          <w:szCs w:val="24"/>
          <w:rtl/>
        </w:rPr>
        <w:t>הפינכה</w:t>
      </w:r>
      <w:proofErr w:type="spellEnd"/>
      <w:r w:rsidRPr="00AD4C4D">
        <w:rPr>
          <w:rFonts w:ascii="Arial" w:eastAsia="Times New Roman" w:hAnsi="Arial" w:cs="Arial"/>
          <w:color w:val="222222"/>
          <w:sz w:val="24"/>
          <w:szCs w:val="24"/>
          <w:rtl/>
        </w:rPr>
        <w:t xml:space="preserve"> והשקרנים ממשיכה להשמיע את הטענה המגוחכת שחקיקה בזויה זו נעשתה ברוח דברי המייסדים כפי שבאה לידי ביטוי במגילת העצמאות. האם גם אתה אדוני ראש הממשלה סבור שתוכל לשכנע אותנו ש</w:t>
      </w:r>
      <w:r w:rsidRPr="00AD4C4D">
        <w:rPr>
          <w:rFonts w:ascii="Arial" w:eastAsia="Times New Roman" w:hAnsi="Arial" w:cs="Arial"/>
          <w:color w:val="222222"/>
          <w:sz w:val="24"/>
          <w:szCs w:val="24"/>
        </w:rPr>
        <w:t>–</w:t>
      </w:r>
    </w:p>
    <w:p w:rsidR="00AD4C4D" w:rsidRPr="00AD4C4D" w:rsidRDefault="00AD4C4D" w:rsidP="00AD4C4D">
      <w:pPr>
        <w:pStyle w:val="ListParagraph"/>
        <w:numPr>
          <w:ilvl w:val="0"/>
          <w:numId w:val="2"/>
        </w:num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w:t>
      </w:r>
      <w:r w:rsidRPr="00AD4C4D">
        <w:rPr>
          <w:rFonts w:ascii="Arial" w:eastAsia="Times New Roman" w:hAnsi="Arial" w:cs="Arial"/>
          <w:color w:val="222222"/>
          <w:sz w:val="24"/>
          <w:szCs w:val="24"/>
          <w:rtl/>
        </w:rPr>
        <w:t>מדינת הלאום של העם היהודי" מבטאת נאמנה את החזון "מדינה יהודית מושתתת על יסודות החירות, הצדק והשלום לאור חזונם של נביאי ישראל</w:t>
      </w:r>
      <w:r w:rsidRPr="00AD4C4D">
        <w:rPr>
          <w:rFonts w:ascii="Arial" w:eastAsia="Times New Roman" w:hAnsi="Arial" w:cs="Arial"/>
          <w:color w:val="222222"/>
          <w:sz w:val="24"/>
          <w:szCs w:val="24"/>
        </w:rPr>
        <w:t>"</w:t>
      </w:r>
    </w:p>
    <w:p w:rsidR="00AD4C4D" w:rsidRPr="00AD4C4D" w:rsidRDefault="00AD4C4D" w:rsidP="00AD4C4D">
      <w:pPr>
        <w:pStyle w:val="ListParagraph"/>
        <w:numPr>
          <w:ilvl w:val="0"/>
          <w:numId w:val="2"/>
        </w:num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w:t>
      </w:r>
      <w:r w:rsidRPr="00AD4C4D">
        <w:rPr>
          <w:rFonts w:ascii="Arial" w:eastAsia="Times New Roman" w:hAnsi="Arial" w:cs="Arial"/>
          <w:color w:val="222222"/>
          <w:sz w:val="24"/>
          <w:szCs w:val="24"/>
          <w:rtl/>
        </w:rPr>
        <w:t>המדינה רואה בפיתוח התיישבות יהודית ערך לאומי ותפעל על מנת לעודד ולקדם הקמה וביסוס שלה" מבטאת נאמנה את חזון המדינה ש "תשקוד על פיתוח הארץ לטובת כל תושביה</w:t>
      </w:r>
      <w:r w:rsidRPr="00AD4C4D">
        <w:rPr>
          <w:rFonts w:ascii="Arial" w:eastAsia="Times New Roman" w:hAnsi="Arial" w:cs="Arial"/>
          <w:color w:val="222222"/>
          <w:sz w:val="24"/>
          <w:szCs w:val="24"/>
        </w:rPr>
        <w:t>"</w:t>
      </w:r>
    </w:p>
    <w:p w:rsidR="00AD4C4D" w:rsidRPr="00AD4C4D" w:rsidRDefault="00AD4C4D" w:rsidP="00AD4C4D">
      <w:pPr>
        <w:pStyle w:val="ListParagraph"/>
        <w:numPr>
          <w:ilvl w:val="0"/>
          <w:numId w:val="2"/>
        </w:numPr>
        <w:shd w:val="clear" w:color="auto" w:fill="FFFFFF"/>
        <w:bidi/>
        <w:spacing w:after="0" w:line="240" w:lineRule="auto"/>
        <w:rPr>
          <w:rFonts w:ascii="Arial" w:eastAsia="Times New Roman" w:hAnsi="Arial" w:cs="Arial"/>
          <w:color w:val="222222"/>
          <w:sz w:val="24"/>
          <w:szCs w:val="24"/>
          <w:rtl/>
        </w:rPr>
      </w:pPr>
      <w:r w:rsidRPr="00AD4C4D">
        <w:rPr>
          <w:rFonts w:ascii="Arial" w:eastAsia="Times New Roman" w:hAnsi="Arial" w:cs="Arial"/>
          <w:color w:val="222222"/>
          <w:sz w:val="24"/>
          <w:szCs w:val="24"/>
          <w:rtl/>
        </w:rPr>
        <w:t>העדר ההתייחסות בהצעת חוק הלאום לתושבי הארץ שאינם יהודים מבטאת נאמנה את החזון של מדינה ש "תקיים שוויון זכויות חברתי ומדיני גמור</w:t>
      </w:r>
      <w:r>
        <w:rPr>
          <w:rFonts w:ascii="Arial" w:eastAsia="Times New Roman" w:hAnsi="Arial" w:cs="Arial"/>
          <w:color w:val="222222"/>
          <w:sz w:val="24"/>
          <w:szCs w:val="24"/>
          <w:rtl/>
        </w:rPr>
        <w:t xml:space="preserve"> לכל אזרחיה בלי הבדל דת, גזע </w:t>
      </w:r>
      <w:r>
        <w:rPr>
          <w:rFonts w:ascii="Arial" w:eastAsia="Times New Roman" w:hAnsi="Arial" w:cs="Arial" w:hint="cs"/>
          <w:color w:val="222222"/>
          <w:sz w:val="24"/>
          <w:szCs w:val="24"/>
          <w:rtl/>
        </w:rPr>
        <w:t>ומין"</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 xml:space="preserve">מייחסים לך אדוני ראש הממשלה כשרון כנואם משכנע אבל אני בספק אם כשרונך יספיק בעניין זה, כי כפי שכבר התרעתי לפני שנים, את מגילת העצמאות ניסחו בזהירות מנהיגים בעלי חזון שלקחו על </w:t>
      </w:r>
      <w:r w:rsidRPr="00AD4C4D">
        <w:rPr>
          <w:rFonts w:ascii="Arial" w:eastAsia="Times New Roman" w:hAnsi="Arial" w:cs="Arial"/>
          <w:color w:val="222222"/>
          <w:sz w:val="24"/>
          <w:szCs w:val="24"/>
          <w:rtl/>
        </w:rPr>
        <w:lastRenderedPageBreak/>
        <w:t>עצמם להתמודד עם המציאות המורכבת שלנו, בעוד שאת חוק הלאום ניסחו לבלרים חסרי מעוף ונטולי חזון שפעלו כאילו נדרשו לנסח חוזה להעברת בעלות על קרקעות במרמה</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tl/>
        </w:rPr>
        <w:t xml:space="preserve">לא ענית לי לפני ארבע שנים אבל השבוע ענית, לא במכתב אלא בפעולת חקיקה גסה ופוגענית שפגעה בכל העדה שאני משתייך אליה, בכל אזרח ישראלי שאינו יהודי ובכל יהודי בארץ ובתפוצות שהוא בעל מצפון. חקיקה שמבאישה את ריחה של הממשלה הזו בכל העולם הדמוקרטי. אז אין צורך בתשובתך אדוני ראש הממשלה – מעשיך יקרבוך ומעשיך </w:t>
      </w:r>
      <w:proofErr w:type="spellStart"/>
      <w:r w:rsidRPr="00AD4C4D">
        <w:rPr>
          <w:rFonts w:ascii="Arial" w:eastAsia="Times New Roman" w:hAnsi="Arial" w:cs="Arial"/>
          <w:color w:val="222222"/>
          <w:sz w:val="24"/>
          <w:szCs w:val="24"/>
          <w:rtl/>
        </w:rPr>
        <w:t>ירחקוך</w:t>
      </w:r>
      <w:proofErr w:type="spellEnd"/>
      <w:r w:rsidRPr="00AD4C4D">
        <w:rPr>
          <w:rFonts w:ascii="Arial" w:eastAsia="Times New Roman" w:hAnsi="Arial" w:cs="Arial"/>
          <w:color w:val="222222"/>
          <w:sz w:val="24"/>
          <w:szCs w:val="24"/>
          <w:rtl/>
        </w:rPr>
        <w:t xml:space="preserve"> (יש לקוות)</w:t>
      </w:r>
      <w:r w:rsidRPr="00AD4C4D">
        <w:rPr>
          <w:rFonts w:ascii="Arial" w:eastAsia="Times New Roman" w:hAnsi="Arial" w:cs="Arial"/>
          <w:color w:val="222222"/>
          <w:sz w:val="24"/>
          <w:szCs w:val="24"/>
        </w:rPr>
        <w:t>.</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r w:rsidRPr="00AD4C4D">
        <w:rPr>
          <w:rFonts w:ascii="Arial" w:eastAsia="Times New Roman" w:hAnsi="Arial" w:cs="Arial"/>
          <w:color w:val="222222"/>
          <w:sz w:val="24"/>
          <w:szCs w:val="24"/>
        </w:rPr>
        <w:t> </w:t>
      </w:r>
    </w:p>
    <w:p w:rsidR="00AD4C4D" w:rsidRDefault="00AD4C4D" w:rsidP="00AD4C4D">
      <w:pPr>
        <w:shd w:val="clear" w:color="auto" w:fill="FFFFFF"/>
        <w:bidi/>
        <w:spacing w:after="0" w:line="240" w:lineRule="auto"/>
        <w:rPr>
          <w:rFonts w:ascii="Arial" w:eastAsia="Times New Roman" w:hAnsi="Arial" w:cs="Arial"/>
          <w:color w:val="222222"/>
          <w:sz w:val="24"/>
          <w:szCs w:val="24"/>
          <w:rtl/>
        </w:rPr>
      </w:pPr>
      <w:r w:rsidRPr="00AD4C4D">
        <w:rPr>
          <w:rFonts w:ascii="Arial" w:eastAsia="Times New Roman" w:hAnsi="Arial" w:cs="Arial"/>
          <w:color w:val="222222"/>
          <w:sz w:val="24"/>
          <w:szCs w:val="24"/>
          <w:rtl/>
        </w:rPr>
        <w:t>איני יכול לדבר בשם כל הנפגעים אבל בכל הקשור אלי ולרבים מאד מקרב הקהילה הדרוזית אני מבקש לומר לך ולחבורת השרים והמחוקקים שבחשו ביד גס</w:t>
      </w:r>
      <w:r>
        <w:rPr>
          <w:rFonts w:ascii="Arial" w:eastAsia="Times New Roman" w:hAnsi="Arial" w:cs="Arial"/>
          <w:color w:val="222222"/>
          <w:sz w:val="24"/>
          <w:szCs w:val="24"/>
          <w:rtl/>
        </w:rPr>
        <w:t>ה בשאלה שגדולה בהרבה מכפי מידתכ</w:t>
      </w:r>
      <w:r>
        <w:rPr>
          <w:rFonts w:ascii="Arial" w:eastAsia="Times New Roman" w:hAnsi="Arial" w:cs="Arial" w:hint="cs"/>
          <w:color w:val="222222"/>
          <w:sz w:val="24"/>
          <w:szCs w:val="24"/>
          <w:rtl/>
        </w:rPr>
        <w:t>ם.</w:t>
      </w: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p>
    <w:p w:rsidR="00AD4C4D" w:rsidRPr="00AD4C4D" w:rsidRDefault="00AD4C4D" w:rsidP="00AD4C4D">
      <w:pPr>
        <w:shd w:val="clear" w:color="auto" w:fill="FFFFFF"/>
        <w:bidi/>
        <w:spacing w:after="0" w:line="240" w:lineRule="auto"/>
        <w:rPr>
          <w:rFonts w:ascii="Times New Roman" w:eastAsia="Times New Roman" w:hAnsi="Times New Roman" w:cs="Times New Roman"/>
          <w:sz w:val="20"/>
          <w:szCs w:val="20"/>
          <w:rtl/>
        </w:rPr>
      </w:pPr>
      <w:proofErr w:type="spellStart"/>
      <w:r w:rsidRPr="00AD4C4D">
        <w:rPr>
          <w:rFonts w:ascii="Arial" w:eastAsia="Times New Roman" w:hAnsi="Arial" w:cs="Arial"/>
          <w:color w:val="222222"/>
          <w:sz w:val="24"/>
          <w:szCs w:val="24"/>
          <w:rtl/>
        </w:rPr>
        <w:t>שירתתי</w:t>
      </w:r>
      <w:proofErr w:type="spellEnd"/>
      <w:r w:rsidRPr="00AD4C4D">
        <w:rPr>
          <w:rFonts w:ascii="Arial" w:eastAsia="Times New Roman" w:hAnsi="Arial" w:cs="Arial"/>
          <w:color w:val="222222"/>
          <w:sz w:val="24"/>
          <w:szCs w:val="24"/>
          <w:rtl/>
        </w:rPr>
        <w:t xml:space="preserve"> כלוחם ומפקד בצה"ל במשך 26 שנים. לפני ואחרי שירתו צעירי העדה הדרוזית בכל מלחמות ישראל בכל הקרבות ובכל החזיתות. אני יכול לכן להישיר מבט ולומר לכם שאנו עושים זאת כי אנו מתגייסים להגן על ארצנו ומולדתנו. אנו קשורים לארץ הזו לא פחות מכל אזרח ישראלי יהודי כי זו ארצנו ומולדתנו מזה מאות שנים</w:t>
      </w:r>
      <w:r>
        <w:rPr>
          <w:rFonts w:ascii="Arial" w:eastAsia="Times New Roman" w:hAnsi="Arial" w:cs="Arial" w:hint="cs"/>
          <w:color w:val="222222"/>
          <w:sz w:val="24"/>
          <w:szCs w:val="24"/>
          <w:rtl/>
        </w:rPr>
        <w:t xml:space="preserve">. </w:t>
      </w:r>
      <w:r w:rsidRPr="00AD4C4D">
        <w:rPr>
          <w:rFonts w:ascii="Arial" w:eastAsia="Times New Roman" w:hAnsi="Arial" w:cs="Arial"/>
          <w:color w:val="222222"/>
          <w:sz w:val="24"/>
          <w:szCs w:val="24"/>
          <w:rtl/>
        </w:rPr>
        <w:t>ממשלה באה וממשלה הולכת (יש לקוות) ולא אתם תקבעו את השייכות שלנו לארץ זו. ממשלה שמנסה להגדיר אותנו כאזרחים סוג ב׳ מגדירה את עצמה כממשלה סוג ג׳ או גרוע מכך</w:t>
      </w:r>
      <w:r w:rsidRPr="00AD4C4D">
        <w:rPr>
          <w:rFonts w:ascii="Arial" w:eastAsia="Times New Roman" w:hAnsi="Arial" w:cs="Arial"/>
          <w:color w:val="222222"/>
          <w:sz w:val="24"/>
          <w:szCs w:val="24"/>
        </w:rPr>
        <w:t>.</w:t>
      </w:r>
    </w:p>
    <w:p w:rsidR="00AD4C4D" w:rsidRPr="00AD4C4D" w:rsidRDefault="00AD4C4D" w:rsidP="00AD4C4D">
      <w:pPr>
        <w:bidi/>
        <w:spacing w:after="0" w:line="240" w:lineRule="auto"/>
        <w:rPr>
          <w:rFonts w:ascii="Times New Roman" w:eastAsia="Times New Roman" w:hAnsi="Times New Roman" w:cs="Times New Roman"/>
          <w:color w:val="888888"/>
          <w:sz w:val="20"/>
          <w:szCs w:val="20"/>
          <w:rtl/>
        </w:rPr>
      </w:pPr>
      <w:r w:rsidRPr="00AD4C4D">
        <w:rPr>
          <w:rFonts w:ascii="Arial" w:eastAsia="Times New Roman" w:hAnsi="Arial" w:cs="Arial"/>
          <w:color w:val="222222"/>
          <w:sz w:val="19"/>
          <w:szCs w:val="19"/>
        </w:rPr>
        <w:t> </w:t>
      </w:r>
    </w:p>
    <w:p w:rsidR="00AD4C4D" w:rsidRPr="00AD4C4D" w:rsidRDefault="00AD4C4D" w:rsidP="00AD4C4D">
      <w:pPr>
        <w:spacing w:after="0" w:line="240" w:lineRule="auto"/>
        <w:rPr>
          <w:rFonts w:ascii="Times New Roman" w:eastAsia="Times New Roman" w:hAnsi="Times New Roman" w:cs="Times New Roman"/>
          <w:sz w:val="24"/>
          <w:szCs w:val="24"/>
          <w:rtl/>
        </w:rPr>
      </w:pPr>
      <w:r w:rsidRPr="00AD4C4D">
        <w:rPr>
          <w:rFonts w:ascii="Times New Roman" w:eastAsia="Times New Roman" w:hAnsi="Times New Roman" w:cs="Times New Roman"/>
          <w:color w:val="888888"/>
          <w:sz w:val="24"/>
          <w:szCs w:val="24"/>
        </w:rPr>
        <w:br w:type="textWrapping" w:clear="all"/>
      </w:r>
    </w:p>
    <w:p w:rsidR="00AD4C4D" w:rsidRDefault="00AD4C4D" w:rsidP="00AD4C4D">
      <w:pPr>
        <w:bidi/>
        <w:spacing w:after="0" w:line="240" w:lineRule="auto"/>
        <w:rPr>
          <w:rFonts w:ascii="Times New Roman" w:eastAsia="Times New Roman" w:hAnsi="Times New Roman" w:cs="Times New Roman"/>
          <w:sz w:val="24"/>
          <w:szCs w:val="24"/>
          <w:rtl/>
        </w:rPr>
      </w:pPr>
    </w:p>
    <w:p w:rsidR="00AD4C4D" w:rsidRPr="00AD4C4D" w:rsidRDefault="00AD4C4D" w:rsidP="00AD4C4D">
      <w:pPr>
        <w:bidi/>
        <w:spacing w:after="0" w:line="240" w:lineRule="auto"/>
        <w:jc w:val="right"/>
        <w:rPr>
          <w:rFonts w:asciiTheme="minorBidi" w:eastAsia="Times New Roman" w:hAnsiTheme="minorBidi"/>
          <w:sz w:val="28"/>
          <w:szCs w:val="28"/>
        </w:rPr>
      </w:pPr>
      <w:r w:rsidRPr="00AD4C4D">
        <w:rPr>
          <w:rFonts w:asciiTheme="minorBidi" w:eastAsia="Times New Roman" w:hAnsiTheme="minorBidi"/>
          <w:sz w:val="28"/>
          <w:szCs w:val="28"/>
          <w:rtl/>
        </w:rPr>
        <w:t>יולי 2018</w:t>
      </w:r>
    </w:p>
    <w:p w:rsidR="00534CEF" w:rsidRDefault="00534CEF" w:rsidP="00AD4C4D">
      <w:pPr>
        <w:bidi/>
        <w:rPr>
          <w:rtl/>
        </w:rPr>
      </w:pPr>
    </w:p>
    <w:p w:rsidR="007C2504" w:rsidRPr="007C2504" w:rsidRDefault="007C2504" w:rsidP="007C2504">
      <w:pPr>
        <w:bidi/>
        <w:rPr>
          <w:sz w:val="24"/>
          <w:szCs w:val="24"/>
          <w:rtl/>
        </w:rPr>
      </w:pPr>
      <w:r w:rsidRPr="007C2504">
        <w:rPr>
          <w:rFonts w:hint="cs"/>
          <w:sz w:val="24"/>
          <w:szCs w:val="24"/>
          <w:rtl/>
        </w:rPr>
        <w:t>פוסט המשך מ1-8-2018</w:t>
      </w:r>
    </w:p>
    <w:p w:rsidR="007C2504" w:rsidRDefault="007C2504" w:rsidP="007C2504">
      <w:pPr>
        <w:bidi/>
        <w:rPr>
          <w:rtl/>
        </w:rPr>
      </w:pPr>
    </w:p>
    <w:p w:rsidR="007C2504" w:rsidRDefault="007C2504" w:rsidP="007C2504">
      <w:pPr>
        <w:pStyle w:val="NormalWeb"/>
        <w:bidi/>
      </w:pPr>
      <w:r>
        <w:rPr>
          <w:rtl/>
        </w:rPr>
        <w:t>ראש הממשלה, באמצעות פקידים במשרדו, הציע היום לדרוזים להפסיק למחות נגד ההשפלה שלהם מהשבוע שעבר. במקומה מציע ראש הממשלה השפלה חדשה בת שלשה ראשים, שעיקרה מתן הטבות לעדה וליחידים המשרתים בכוחות הביטחון בתמורה לתרומתם. במילים אחרות</w:t>
      </w:r>
      <w:r>
        <w:t xml:space="preserve">, </w:t>
      </w:r>
      <w:r>
        <w:rPr>
          <w:rtl/>
        </w:rPr>
        <w:t>המתווה שמציע ראש הממשלה הוא מתווה לצבא שכיר</w:t>
      </w:r>
      <w:r>
        <w:t xml:space="preserve">, </w:t>
      </w:r>
      <w:r>
        <w:rPr>
          <w:rtl/>
        </w:rPr>
        <w:t>ששכרו הטבות לא לגמרי מוגדרות והבטחות שקיומן מובטח כמו המוניטין של ראש הממשלה בקיום הבטחות</w:t>
      </w:r>
      <w:r>
        <w:t>.</w:t>
      </w:r>
    </w:p>
    <w:p w:rsidR="007C2504" w:rsidRDefault="007C2504" w:rsidP="007C2504">
      <w:pPr>
        <w:pStyle w:val="NormalWeb"/>
        <w:bidi/>
      </w:pPr>
      <w:r>
        <w:rPr>
          <w:rtl/>
        </w:rPr>
        <w:t xml:space="preserve">ובכן אדוני ראש הממשלה, בני העדה הדרוזית מתגייסים להגן על ארצם ומולדתם ולא לשרת כצבא שכיר. בני העדה הדרוזית הם אנשי </w:t>
      </w:r>
      <w:r>
        <w:rPr>
          <w:rStyle w:val="textexposedshow"/>
          <w:rtl/>
        </w:rPr>
        <w:t xml:space="preserve">כבוד וההצעה שלך היא משפילה עוד יותר מחוק הלאום </w:t>
      </w:r>
      <w:bookmarkStart w:id="0" w:name="_GoBack"/>
      <w:bookmarkEnd w:id="0"/>
      <w:r>
        <w:rPr>
          <w:rStyle w:val="textexposedshow"/>
          <w:rtl/>
        </w:rPr>
        <w:t>עצמו</w:t>
      </w:r>
      <w:r>
        <w:rPr>
          <w:rStyle w:val="textexposedshow"/>
        </w:rPr>
        <w:t>.</w:t>
      </w:r>
    </w:p>
    <w:p w:rsidR="007C2504" w:rsidRDefault="007C2504" w:rsidP="007C2504">
      <w:pPr>
        <w:pStyle w:val="NormalWeb"/>
        <w:bidi/>
      </w:pPr>
      <w:r>
        <w:rPr>
          <w:rtl/>
        </w:rPr>
        <w:t>זאת ועוד – חוק הלאום הוא חוק מרושע וגזעני שנועד להכשיר את הקרקע להפיכת המדינה למדינת אפרטהייד. העדה הדרוזית התגייסה לחזית המחאה כפי שהיא נוהגת להתגייס להגנה על ביטחון המדינה. יחד עם העדה הדרוזית התגייסו לעניין גם המוני יהודים ישראלים שהמדינה חשובה להם והם אינם נמנים על הגזענים אשר מוליכים את המדינה הזו אל סף תהום</w:t>
      </w:r>
      <w:r>
        <w:t>.</w:t>
      </w:r>
    </w:p>
    <w:p w:rsidR="007C2504" w:rsidRDefault="007C2504" w:rsidP="007C2504">
      <w:pPr>
        <w:pStyle w:val="NormalWeb"/>
        <w:bidi/>
      </w:pPr>
      <w:r>
        <w:rPr>
          <w:rtl/>
        </w:rPr>
        <w:t>אנו מציעים לבטל/לתקן/לשנות את החוק המיותר הזה ולהגדיר בבירור כי מדינת ישראל היא המדינה שלנו לא פחות משהיא המדינה של אזרחיה היהודים</w:t>
      </w:r>
      <w:r>
        <w:t>.</w:t>
      </w:r>
    </w:p>
    <w:p w:rsidR="007C2504" w:rsidRPr="007C2504" w:rsidRDefault="007C2504" w:rsidP="007C2504">
      <w:pPr>
        <w:bidi/>
        <w:rPr>
          <w:rtl/>
        </w:rPr>
      </w:pPr>
    </w:p>
    <w:sectPr w:rsidR="007C2504" w:rsidRPr="007C2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1B49"/>
    <w:multiLevelType w:val="hybridMultilevel"/>
    <w:tmpl w:val="0420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83775"/>
    <w:multiLevelType w:val="hybridMultilevel"/>
    <w:tmpl w:val="8F58BA74"/>
    <w:lvl w:ilvl="0" w:tplc="8A50BBAE">
      <w:numFmt w:val="bullet"/>
      <w:lvlText w:val="•"/>
      <w:lvlJc w:val="left"/>
      <w:pPr>
        <w:ind w:left="720" w:hanging="360"/>
      </w:pPr>
      <w:rPr>
        <w:rFonts w:ascii="Arial" w:eastAsia="Times New Roman" w:hAnsi="Arial" w:cs="Arial" w:hint="default"/>
        <w:color w:val="22222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9F"/>
    <w:rsid w:val="00534CEF"/>
    <w:rsid w:val="007C2504"/>
    <w:rsid w:val="00A2489F"/>
    <w:rsid w:val="00AD4C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0BD35-78CD-44BE-ACCE-FE025BDD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oenzb">
    <w:name w:val="hoenzb"/>
    <w:basedOn w:val="DefaultParagraphFont"/>
    <w:rsid w:val="00AD4C4D"/>
  </w:style>
  <w:style w:type="paragraph" w:styleId="ListParagraph">
    <w:name w:val="List Paragraph"/>
    <w:basedOn w:val="Normal"/>
    <w:uiPriority w:val="34"/>
    <w:qFormat/>
    <w:rsid w:val="00AD4C4D"/>
    <w:pPr>
      <w:ind w:left="720"/>
      <w:contextualSpacing/>
    </w:pPr>
  </w:style>
  <w:style w:type="paragraph" w:styleId="NormalWeb">
    <w:name w:val="Normal (Web)"/>
    <w:basedOn w:val="Normal"/>
    <w:uiPriority w:val="99"/>
    <w:semiHidden/>
    <w:unhideWhenUsed/>
    <w:rsid w:val="007C2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C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3527">
      <w:bodyDiv w:val="1"/>
      <w:marLeft w:val="0"/>
      <w:marRight w:val="0"/>
      <w:marTop w:val="0"/>
      <w:marBottom w:val="0"/>
      <w:divBdr>
        <w:top w:val="none" w:sz="0" w:space="0" w:color="auto"/>
        <w:left w:val="none" w:sz="0" w:space="0" w:color="auto"/>
        <w:bottom w:val="none" w:sz="0" w:space="0" w:color="auto"/>
        <w:right w:val="none" w:sz="0" w:space="0" w:color="auto"/>
      </w:divBdr>
      <w:divsChild>
        <w:div w:id="1767656450">
          <w:marLeft w:val="0"/>
          <w:marRight w:val="0"/>
          <w:marTop w:val="0"/>
          <w:marBottom w:val="0"/>
          <w:divBdr>
            <w:top w:val="none" w:sz="0" w:space="0" w:color="auto"/>
            <w:left w:val="none" w:sz="0" w:space="0" w:color="auto"/>
            <w:bottom w:val="none" w:sz="0" w:space="0" w:color="auto"/>
            <w:right w:val="none" w:sz="0" w:space="0" w:color="auto"/>
          </w:divBdr>
        </w:div>
      </w:divsChild>
    </w:div>
    <w:div w:id="551573173">
      <w:bodyDiv w:val="1"/>
      <w:marLeft w:val="0"/>
      <w:marRight w:val="0"/>
      <w:marTop w:val="0"/>
      <w:marBottom w:val="0"/>
      <w:divBdr>
        <w:top w:val="none" w:sz="0" w:space="0" w:color="auto"/>
        <w:left w:val="none" w:sz="0" w:space="0" w:color="auto"/>
        <w:bottom w:val="none" w:sz="0" w:space="0" w:color="auto"/>
        <w:right w:val="none" w:sz="0" w:space="0" w:color="auto"/>
      </w:divBdr>
    </w:div>
    <w:div w:id="1760564621">
      <w:bodyDiv w:val="1"/>
      <w:marLeft w:val="0"/>
      <w:marRight w:val="0"/>
      <w:marTop w:val="0"/>
      <w:marBottom w:val="0"/>
      <w:divBdr>
        <w:top w:val="none" w:sz="0" w:space="0" w:color="auto"/>
        <w:left w:val="none" w:sz="0" w:space="0" w:color="auto"/>
        <w:bottom w:val="none" w:sz="0" w:space="0" w:color="auto"/>
        <w:right w:val="none" w:sz="0" w:space="0" w:color="auto"/>
      </w:divBdr>
      <w:divsChild>
        <w:div w:id="1488668780">
          <w:marLeft w:val="0"/>
          <w:marRight w:val="0"/>
          <w:marTop w:val="0"/>
          <w:marBottom w:val="0"/>
          <w:divBdr>
            <w:top w:val="none" w:sz="0" w:space="0" w:color="auto"/>
            <w:left w:val="none" w:sz="0" w:space="0" w:color="auto"/>
            <w:bottom w:val="none" w:sz="0" w:space="0" w:color="auto"/>
            <w:right w:val="none" w:sz="0" w:space="0" w:color="auto"/>
          </w:divBdr>
        </w:div>
      </w:divsChild>
    </w:div>
    <w:div w:id="182684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cp:revision>
  <dcterms:created xsi:type="dcterms:W3CDTF">2018-07-23T16:59:00Z</dcterms:created>
  <dcterms:modified xsi:type="dcterms:W3CDTF">2018-08-02T11:59:00Z</dcterms:modified>
</cp:coreProperties>
</file>