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B09" w:rsidRDefault="006A1FFC" w:rsidP="00053B86">
      <w:pPr>
        <w:pStyle w:val="NormalWeb"/>
        <w:bidi/>
        <w:jc w:val="center"/>
        <w:rPr>
          <w:sz w:val="32"/>
          <w:szCs w:val="32"/>
          <w:rtl/>
        </w:rPr>
      </w:pPr>
      <w:r>
        <w:rPr>
          <w:rFonts w:hint="cs"/>
          <w:sz w:val="32"/>
          <w:szCs w:val="32"/>
          <w:rtl/>
        </w:rPr>
        <w:t>בזכות ההשכלה וה</w:t>
      </w:r>
      <w:r w:rsidR="00053B86">
        <w:rPr>
          <w:rFonts w:hint="cs"/>
          <w:sz w:val="32"/>
          <w:szCs w:val="32"/>
          <w:rtl/>
        </w:rPr>
        <w:t>אקדמיה</w:t>
      </w:r>
    </w:p>
    <w:p w:rsidR="00E568A6" w:rsidRDefault="00053B86" w:rsidP="005A5B4A">
      <w:pPr>
        <w:pStyle w:val="NormalWeb"/>
        <w:bidi/>
        <w:rPr>
          <w:rtl/>
        </w:rPr>
      </w:pPr>
      <w:r>
        <w:rPr>
          <w:rFonts w:hint="cs"/>
          <w:rtl/>
        </w:rPr>
        <w:t xml:space="preserve">בדברים הבאים אין שום חידוש, אבל נראה לי שראוי להזכיר אותם משום שראוי שהם ישמשו כעקרונות מנחים להרבה מן הדיונים הנוכחיים בתפקיד האקדמיה וההשכלה. העקרונות האלו </w:t>
      </w:r>
      <w:r w:rsidR="006A1FFC">
        <w:rPr>
          <w:rFonts w:hint="cs"/>
          <w:rtl/>
        </w:rPr>
        <w:t>נחשבים בנאל</w:t>
      </w:r>
      <w:r w:rsidR="00E568A6">
        <w:rPr>
          <w:rFonts w:hint="cs"/>
          <w:rtl/>
        </w:rPr>
        <w:t>יים ומשמשים לעתים לקישוט של טקסט</w:t>
      </w:r>
      <w:r w:rsidR="005A5B4A">
        <w:rPr>
          <w:rFonts w:hint="cs"/>
          <w:rtl/>
        </w:rPr>
        <w:t>ים ממ</w:t>
      </w:r>
      <w:r w:rsidR="006A1FFC">
        <w:rPr>
          <w:rFonts w:hint="cs"/>
          <w:rtl/>
        </w:rPr>
        <w:t>סדיים, אבל מצד שני הם מ</w:t>
      </w:r>
      <w:r w:rsidR="005A5B4A">
        <w:rPr>
          <w:rFonts w:hint="cs"/>
          <w:rtl/>
        </w:rPr>
        <w:t xml:space="preserve">ותקפים </w:t>
      </w:r>
      <w:r w:rsidR="006A1FFC">
        <w:rPr>
          <w:rFonts w:hint="cs"/>
          <w:rtl/>
        </w:rPr>
        <w:t xml:space="preserve">ומוחלשים על ידי הכוחות ההגמוניים בחברה בת זמננו. (מצד עניינים זה מזכיר לי ביקורת ששמעתי לפני שני עשורים </w:t>
      </w:r>
      <w:r w:rsidR="00021FC0">
        <w:rPr>
          <w:rFonts w:hint="cs"/>
          <w:rtl/>
        </w:rPr>
        <w:t>על מאמר מדעי:</w:t>
      </w:r>
      <w:r w:rsidR="006A1FFC">
        <w:rPr>
          <w:rFonts w:hint="cs"/>
          <w:rtl/>
        </w:rPr>
        <w:t xml:space="preserve"> "</w:t>
      </w:r>
      <w:r w:rsidR="00021FC0">
        <w:rPr>
          <w:rFonts w:hint="cs"/>
          <w:rtl/>
        </w:rPr>
        <w:t>ראשית, זה טריוויאל</w:t>
      </w:r>
      <w:r w:rsidR="00021FC0">
        <w:rPr>
          <w:rFonts w:hint="eastAsia"/>
          <w:rtl/>
        </w:rPr>
        <w:t>י</w:t>
      </w:r>
      <w:r w:rsidR="00021FC0">
        <w:rPr>
          <w:rFonts w:hint="cs"/>
          <w:rtl/>
        </w:rPr>
        <w:t>; שנית, זה בכלל שגוי; ושלישית, פרסמתי את זה לפני שנתיים.")</w:t>
      </w:r>
      <w:r w:rsidR="006A1FFC">
        <w:rPr>
          <w:rFonts w:hint="cs"/>
          <w:rtl/>
        </w:rPr>
        <w:t xml:space="preserve"> </w:t>
      </w:r>
    </w:p>
    <w:p w:rsidR="00AB42D6" w:rsidRDefault="00E568A6" w:rsidP="00BE32BC">
      <w:pPr>
        <w:pStyle w:val="NormalWeb"/>
        <w:bidi/>
        <w:rPr>
          <w:rtl/>
        </w:rPr>
      </w:pPr>
      <w:r>
        <w:rPr>
          <w:rFonts w:hint="cs"/>
          <w:rtl/>
        </w:rPr>
        <w:t xml:space="preserve">ההשכלה אינה תוכן אלא שיטה. </w:t>
      </w:r>
      <w:r w:rsidR="002818B3">
        <w:rPr>
          <w:rFonts w:hint="cs"/>
          <w:rtl/>
        </w:rPr>
        <w:t xml:space="preserve">הזיהוי של </w:t>
      </w:r>
      <w:r w:rsidR="00BE32BC">
        <w:rPr>
          <w:rFonts w:hint="cs"/>
          <w:rtl/>
        </w:rPr>
        <w:t xml:space="preserve">ההשכלה עם תכנים מסוימים </w:t>
      </w:r>
      <w:r w:rsidR="002818B3">
        <w:rPr>
          <w:rFonts w:hint="cs"/>
          <w:rtl/>
        </w:rPr>
        <w:t xml:space="preserve">הוא </w:t>
      </w:r>
      <w:r w:rsidR="00BE32BC">
        <w:rPr>
          <w:rFonts w:hint="cs"/>
          <w:rtl/>
        </w:rPr>
        <w:t xml:space="preserve">זמני, </w:t>
      </w:r>
      <w:r w:rsidR="002818B3">
        <w:rPr>
          <w:rFonts w:hint="cs"/>
          <w:rtl/>
        </w:rPr>
        <w:t>נסיבתי</w:t>
      </w:r>
      <w:r w:rsidR="00BE32BC">
        <w:rPr>
          <w:rFonts w:hint="cs"/>
          <w:rtl/>
        </w:rPr>
        <w:t>, ובחשבון אחרון מתברר כשגוי</w:t>
      </w:r>
      <w:r w:rsidR="002818B3">
        <w:rPr>
          <w:rFonts w:hint="cs"/>
          <w:rtl/>
        </w:rPr>
        <w:t xml:space="preserve">. מה שמאפיין את ההשכלה היא סוג מסוים של שיטות חקירה ולימוד שהמשותף להן היא הבסיס (שהוא האדם, </w:t>
      </w:r>
      <w:r w:rsidR="00BE32BC">
        <w:rPr>
          <w:rFonts w:hint="cs"/>
          <w:rtl/>
        </w:rPr>
        <w:t xml:space="preserve">חוויות </w:t>
      </w:r>
      <w:r w:rsidR="002818B3">
        <w:rPr>
          <w:rFonts w:hint="cs"/>
          <w:rtl/>
        </w:rPr>
        <w:t>חייו</w:t>
      </w:r>
      <w:r w:rsidR="00BE32BC">
        <w:rPr>
          <w:rFonts w:hint="cs"/>
          <w:rtl/>
        </w:rPr>
        <w:t>,</w:t>
      </w:r>
      <w:r w:rsidR="002818B3">
        <w:rPr>
          <w:rFonts w:hint="cs"/>
          <w:rtl/>
        </w:rPr>
        <w:t xml:space="preserve"> ויכולתו השכלית) והדגש על ההתקדמות בהבנה של חלקי מציאות</w:t>
      </w:r>
      <w:r w:rsidR="00BE32BC">
        <w:rPr>
          <w:rFonts w:hint="cs"/>
          <w:rtl/>
        </w:rPr>
        <w:t>. ההשכלה מוותרת על היומרה ל</w:t>
      </w:r>
      <w:r w:rsidR="002818B3">
        <w:rPr>
          <w:rFonts w:hint="cs"/>
          <w:rtl/>
        </w:rPr>
        <w:t xml:space="preserve">הבנה שלמה </w:t>
      </w:r>
      <w:r w:rsidR="00BE32BC">
        <w:rPr>
          <w:rFonts w:hint="cs"/>
          <w:rtl/>
        </w:rPr>
        <w:t xml:space="preserve">(אשר </w:t>
      </w:r>
      <w:r w:rsidR="002818B3">
        <w:rPr>
          <w:rFonts w:hint="cs"/>
          <w:rtl/>
        </w:rPr>
        <w:t xml:space="preserve">מופיעה </w:t>
      </w:r>
      <w:r w:rsidR="00BE32BC">
        <w:rPr>
          <w:rFonts w:hint="cs"/>
          <w:rtl/>
        </w:rPr>
        <w:t xml:space="preserve">בה </w:t>
      </w:r>
      <w:r w:rsidR="002818B3">
        <w:rPr>
          <w:rFonts w:hint="cs"/>
          <w:rtl/>
        </w:rPr>
        <w:t>רק כאופק). ההשכלה היא אוניברסלית, למרות שתוצריה ההיסטוריים הינם מקומיים ונסיבתיים.</w:t>
      </w:r>
      <w:r w:rsidR="00A4668D">
        <w:rPr>
          <w:rFonts w:hint="cs"/>
          <w:rtl/>
        </w:rPr>
        <w:t xml:space="preserve"> </w:t>
      </w:r>
      <w:r w:rsidR="005A5B4A">
        <w:rPr>
          <w:rFonts w:hint="cs"/>
          <w:rtl/>
        </w:rPr>
        <w:t xml:space="preserve">התוצרים ההיסטוריים חשובים כשלעצמם, אבל אינם זהים להשכלה עצמה. </w:t>
      </w:r>
      <w:r w:rsidR="00A4668D">
        <w:rPr>
          <w:rFonts w:hint="cs"/>
          <w:rtl/>
        </w:rPr>
        <w:t>(הטענה ו/או היומרה של תוצרים מסוימים של ההשכלה למעמד אוניברסלי מסתייעת במעמד האוניברסלי של ההשכלה</w:t>
      </w:r>
      <w:r w:rsidR="005A5B4A">
        <w:rPr>
          <w:rFonts w:hint="cs"/>
          <w:rtl/>
        </w:rPr>
        <w:t>,</w:t>
      </w:r>
      <w:r w:rsidR="00A4668D">
        <w:rPr>
          <w:rFonts w:hint="cs"/>
          <w:rtl/>
        </w:rPr>
        <w:t xml:space="preserve"> אבל התנגדות לטענה/יומרה של התוצרים אינה מחייבת התנגדות למעמד האוניברסלי של ההשכלה עצמה.)</w:t>
      </w:r>
    </w:p>
    <w:p w:rsidR="00E568A6" w:rsidRDefault="00E568A6" w:rsidP="00CF1C26">
      <w:pPr>
        <w:pStyle w:val="NormalWeb"/>
        <w:bidi/>
        <w:rPr>
          <w:rtl/>
        </w:rPr>
      </w:pPr>
      <w:r>
        <w:rPr>
          <w:rFonts w:hint="cs"/>
          <w:rtl/>
        </w:rPr>
        <w:t xml:space="preserve">ההשכלה </w:t>
      </w:r>
      <w:r w:rsidR="00A4668D">
        <w:rPr>
          <w:rFonts w:hint="cs"/>
          <w:rtl/>
        </w:rPr>
        <w:t xml:space="preserve">אינה אמצעי למטרות אחרות אלא </w:t>
      </w:r>
      <w:r>
        <w:rPr>
          <w:rFonts w:hint="cs"/>
          <w:rtl/>
        </w:rPr>
        <w:t>ערך ומט</w:t>
      </w:r>
      <w:r w:rsidR="00A4668D">
        <w:rPr>
          <w:rFonts w:hint="cs"/>
          <w:rtl/>
        </w:rPr>
        <w:t>רה כשלעצמה. למרות ש</w:t>
      </w:r>
      <w:r w:rsidR="004851D0">
        <w:rPr>
          <w:rFonts w:hint="cs"/>
          <w:rtl/>
        </w:rPr>
        <w:t>יישומים פוטנציאליים שונים מהווי</w:t>
      </w:r>
      <w:r w:rsidR="004851D0">
        <w:rPr>
          <w:rFonts w:hint="eastAsia"/>
          <w:rtl/>
        </w:rPr>
        <w:t>ם</w:t>
      </w:r>
      <w:r w:rsidR="004851D0">
        <w:rPr>
          <w:rFonts w:hint="cs"/>
          <w:rtl/>
        </w:rPr>
        <w:t xml:space="preserve"> מוטיבציה ראשונית וחשובה להשכלה</w:t>
      </w:r>
      <w:r w:rsidR="0033570B">
        <w:rPr>
          <w:rFonts w:hint="cs"/>
          <w:rtl/>
        </w:rPr>
        <w:t xml:space="preserve"> ולמרות שתוצרי ההשכלה ערכם לא יסולא בפז</w:t>
      </w:r>
      <w:r w:rsidR="004851D0">
        <w:rPr>
          <w:rFonts w:hint="cs"/>
          <w:rtl/>
        </w:rPr>
        <w:t>, הרי שההשכלה לא מתמצת בהם.</w:t>
      </w:r>
      <w:r>
        <w:rPr>
          <w:rFonts w:hint="cs"/>
          <w:rtl/>
        </w:rPr>
        <w:t xml:space="preserve"> </w:t>
      </w:r>
      <w:r w:rsidR="004851D0">
        <w:rPr>
          <w:rFonts w:hint="cs"/>
          <w:rtl/>
        </w:rPr>
        <w:t>ההשכלה היא חלק ממהות האדם, היא הניסיון של האדם להבין</w:t>
      </w:r>
      <w:r w:rsidR="00E45384">
        <w:rPr>
          <w:rFonts w:hint="cs"/>
          <w:rtl/>
        </w:rPr>
        <w:t xml:space="preserve"> את מצ</w:t>
      </w:r>
      <w:r w:rsidR="00CF1C26">
        <w:rPr>
          <w:rFonts w:hint="cs"/>
          <w:rtl/>
        </w:rPr>
        <w:t>יאות חייו. ה</w:t>
      </w:r>
      <w:r w:rsidR="00E45384">
        <w:rPr>
          <w:rFonts w:hint="cs"/>
          <w:rtl/>
        </w:rPr>
        <w:t xml:space="preserve">הבנה </w:t>
      </w:r>
      <w:r w:rsidR="0033570B">
        <w:rPr>
          <w:rFonts w:hint="cs"/>
          <w:rtl/>
        </w:rPr>
        <w:t xml:space="preserve">הזו </w:t>
      </w:r>
      <w:r w:rsidR="00CF1C26">
        <w:rPr>
          <w:rFonts w:hint="cs"/>
          <w:rtl/>
        </w:rPr>
        <w:t>מבצרת את מעמדו של האדם כסובייקט ומחלישה מאוד את הניכור שלו</w:t>
      </w:r>
      <w:r w:rsidR="004851D0">
        <w:rPr>
          <w:rFonts w:hint="cs"/>
          <w:rtl/>
        </w:rPr>
        <w:t xml:space="preserve"> ממציאות חייו. הצמצום של ההשכלה לאספקטים האינסטרומנטליים שלה מקביל לצמצום האדם לאספקטים האינסטרומנטליים שלו</w:t>
      </w:r>
      <w:r w:rsidR="006A6D3B">
        <w:rPr>
          <w:rFonts w:hint="cs"/>
          <w:rtl/>
        </w:rPr>
        <w:t>.</w:t>
      </w:r>
      <w:r>
        <w:rPr>
          <w:rFonts w:hint="cs"/>
          <w:rtl/>
        </w:rPr>
        <w:t xml:space="preserve"> </w:t>
      </w:r>
      <w:r w:rsidR="006A6D3B">
        <w:rPr>
          <w:rFonts w:hint="cs"/>
          <w:rtl/>
        </w:rPr>
        <w:t xml:space="preserve">ההשכלה אינה רק כלי רב עוצמה לשחרור האדם, אלא שהיא בעיקר חלק אינטגרלי ממהות השחרור. (מצד שני, ברור שאי-אפשר להסתפק בשחרור </w:t>
      </w:r>
      <w:r w:rsidR="00CF1C26">
        <w:rPr>
          <w:rFonts w:hint="cs"/>
          <w:rtl/>
        </w:rPr>
        <w:t>התודעתי אשר מושג על ידי</w:t>
      </w:r>
      <w:r w:rsidR="006A6D3B">
        <w:rPr>
          <w:rFonts w:hint="cs"/>
          <w:rtl/>
        </w:rPr>
        <w:t xml:space="preserve"> ההשכלה, משום שמציאות החיים צריכה להתאים לשחרור הזה.) </w:t>
      </w:r>
    </w:p>
    <w:p w:rsidR="00E568A6" w:rsidRDefault="00E568A6" w:rsidP="00E568A6">
      <w:pPr>
        <w:pStyle w:val="NormalWeb"/>
        <w:bidi/>
        <w:rPr>
          <w:rtl/>
        </w:rPr>
      </w:pPr>
      <w:r>
        <w:rPr>
          <w:rFonts w:hint="cs"/>
          <w:rtl/>
        </w:rPr>
        <w:t xml:space="preserve">קידום ההשכלה </w:t>
      </w:r>
      <w:r w:rsidR="006A6D3B">
        <w:rPr>
          <w:rFonts w:hint="cs"/>
          <w:rtl/>
        </w:rPr>
        <w:t>אינו חשוב פחות או דחוף פחות מרפורמות חברתיות אחרות. הדברים כרוכים זה בזה. המאבק</w:t>
      </w:r>
      <w:r w:rsidR="00CF1C26">
        <w:rPr>
          <w:rFonts w:hint="cs"/>
          <w:rtl/>
        </w:rPr>
        <w:t xml:space="preserve"> על שחרור ההשכלה מכבלי השיקול</w:t>
      </w:r>
      <w:r w:rsidR="008D362B">
        <w:rPr>
          <w:rFonts w:hint="cs"/>
          <w:rtl/>
        </w:rPr>
        <w:t xml:space="preserve">ים הכלכליים הוא חלק מהמאבק לשחרור האדם מאותם כבלים (ז"א: ממשועבדות של האדם לעקרון הרווח הכלכלי ומהפיכתו </w:t>
      </w:r>
      <w:r w:rsidR="00CF1C26">
        <w:rPr>
          <w:rFonts w:hint="cs"/>
          <w:rtl/>
        </w:rPr>
        <w:t xml:space="preserve">של האדם </w:t>
      </w:r>
      <w:r w:rsidR="008D362B">
        <w:rPr>
          <w:rFonts w:hint="cs"/>
          <w:rtl/>
        </w:rPr>
        <w:t>לסחורה בשוק).</w:t>
      </w:r>
      <w:r w:rsidR="001E1101">
        <w:rPr>
          <w:rFonts w:hint="cs"/>
          <w:rtl/>
        </w:rPr>
        <w:t xml:space="preserve"> ההסכמה לצמצום ההשכלה לצדדים האינסטרומנטליים שלה (כל שכן ליישומיה המידיים) מחזקת את ההגמוניה של העיקרון העסקי השולט בחברה ומשחקת לידי הכוחות הריאקציונרים שבה.</w:t>
      </w:r>
    </w:p>
    <w:p w:rsidR="00E568A6" w:rsidRDefault="00E568A6" w:rsidP="00E568A6">
      <w:pPr>
        <w:pStyle w:val="NormalWeb"/>
        <w:bidi/>
        <w:rPr>
          <w:rtl/>
        </w:rPr>
      </w:pPr>
      <w:r>
        <w:rPr>
          <w:rFonts w:hint="cs"/>
          <w:rtl/>
        </w:rPr>
        <w:t>האקדמיה הינה המוסד החברתי המופקד על פיתוח והפצת ההשכלה.</w:t>
      </w:r>
      <w:r w:rsidR="001E1101">
        <w:rPr>
          <w:rFonts w:hint="cs"/>
          <w:rtl/>
        </w:rPr>
        <w:t xml:space="preserve"> כמוסד חברתי היא חלק מן החברה הקיימת, והיא אכן משרתת אינטרסים של החברה הקיימת, אבל היא מסוגלת לקדם את ערכי ההשכלה והאדם (כמטרות לעצמם) ובכך לפעול כגרעין של חברת עתיד מתוקנת יותר. </w:t>
      </w:r>
      <w:r w:rsidR="00184777">
        <w:rPr>
          <w:rFonts w:hint="cs"/>
          <w:rtl/>
        </w:rPr>
        <w:t xml:space="preserve">אכן </w:t>
      </w:r>
      <w:r w:rsidR="009B2364">
        <w:rPr>
          <w:rFonts w:hint="cs"/>
          <w:rtl/>
        </w:rPr>
        <w:t xml:space="preserve">מדובר כאן בפעולה </w:t>
      </w:r>
      <w:r w:rsidR="001E1101">
        <w:rPr>
          <w:rFonts w:hint="cs"/>
          <w:rtl/>
        </w:rPr>
        <w:t>בסדקי המציאות</w:t>
      </w:r>
      <w:r w:rsidR="009B2364">
        <w:rPr>
          <w:rFonts w:hint="cs"/>
          <w:rtl/>
        </w:rPr>
        <w:t xml:space="preserve">, אך היא אפשרית באקדמיה יותר מאשר בכל זירה אחרת בשל הקשר ההדוק בין ההשכלה לבין הצדדים היישומיים שלה. (לכוחות השולטים בחברה </w:t>
      </w:r>
      <w:r w:rsidR="004C0A9C">
        <w:rPr>
          <w:rFonts w:hint="cs"/>
          <w:rtl/>
        </w:rPr>
        <w:t xml:space="preserve">הקיימת </w:t>
      </w:r>
      <w:r w:rsidR="009B2364">
        <w:rPr>
          <w:rFonts w:hint="cs"/>
          <w:rtl/>
        </w:rPr>
        <w:t xml:space="preserve">אין ברירה אלא להתיר לאקדמיה להתנהל על פי שיקול דעתה משום שיש לה צורך קריטי בתוצרים שהיא מייצרת; היכולת של כוחות חיצוניים לאקדמיה לנתב את התנהלות האקדמיה </w:t>
      </w:r>
      <w:bookmarkStart w:id="0" w:name="_GoBack"/>
      <w:bookmarkEnd w:id="0"/>
      <w:r w:rsidR="009B2364">
        <w:rPr>
          <w:rFonts w:hint="cs"/>
          <w:rtl/>
        </w:rPr>
        <w:t>מותנית בשיתוף פעולה של גורמים בתוך האקדמיה, וחזית רחבה כנגד גורמים אלו תבלום את היכולת הזו.)</w:t>
      </w:r>
    </w:p>
    <w:p w:rsidR="006A35FA" w:rsidRDefault="006A35FA" w:rsidP="00E568A6">
      <w:pPr>
        <w:pStyle w:val="NormalWeb"/>
        <w:bidi/>
        <w:rPr>
          <w:rFonts w:hint="cs"/>
          <w:rtl/>
        </w:rPr>
      </w:pPr>
    </w:p>
    <w:p w:rsidR="00527401" w:rsidRPr="00021FC0" w:rsidRDefault="00527401" w:rsidP="00527401">
      <w:pPr>
        <w:pStyle w:val="NormalWeb"/>
        <w:bidi/>
      </w:pPr>
      <w:r>
        <w:rPr>
          <w:rFonts w:hint="cs"/>
          <w:rtl/>
        </w:rPr>
        <w:t>עודד גולדרייך, יולי 2013</w:t>
      </w:r>
    </w:p>
    <w:sectPr w:rsidR="00527401" w:rsidRPr="00021FC0" w:rsidSect="0007531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811"/>
    <w:rsid w:val="000058E8"/>
    <w:rsid w:val="00021FC0"/>
    <w:rsid w:val="00053B86"/>
    <w:rsid w:val="00075314"/>
    <w:rsid w:val="00184777"/>
    <w:rsid w:val="001E1101"/>
    <w:rsid w:val="002818B3"/>
    <w:rsid w:val="0033570B"/>
    <w:rsid w:val="004851D0"/>
    <w:rsid w:val="004C0A9C"/>
    <w:rsid w:val="00527401"/>
    <w:rsid w:val="005A5B4A"/>
    <w:rsid w:val="006A1FFC"/>
    <w:rsid w:val="006A35FA"/>
    <w:rsid w:val="006A6D3B"/>
    <w:rsid w:val="008D362B"/>
    <w:rsid w:val="00922B09"/>
    <w:rsid w:val="009B2364"/>
    <w:rsid w:val="00A4668D"/>
    <w:rsid w:val="00AB42D6"/>
    <w:rsid w:val="00BE32BC"/>
    <w:rsid w:val="00CF1C26"/>
    <w:rsid w:val="00D40811"/>
    <w:rsid w:val="00E45384"/>
    <w:rsid w:val="00E568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2B09"/>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2B0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84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469</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15</cp:revision>
  <cp:lastPrinted>2013-07-13T12:59:00Z</cp:lastPrinted>
  <dcterms:created xsi:type="dcterms:W3CDTF">2013-07-12T15:36:00Z</dcterms:created>
  <dcterms:modified xsi:type="dcterms:W3CDTF">2013-07-20T13:36:00Z</dcterms:modified>
</cp:coreProperties>
</file>