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62" w:rsidRPr="00700150" w:rsidRDefault="009E7362" w:rsidP="009E7362">
      <w:pPr>
        <w:jc w:val="right"/>
        <w:rPr>
          <w:b/>
          <w:bCs/>
          <w:sz w:val="28"/>
          <w:szCs w:val="28"/>
        </w:rPr>
      </w:pPr>
      <w:r w:rsidRPr="00700150">
        <w:rPr>
          <w:b/>
          <w:bCs/>
          <w:sz w:val="28"/>
          <w:szCs w:val="28"/>
          <w:rtl/>
        </w:rPr>
        <w:t>קריאה להגנה על חופש הדיבור והדעה באקדמיה הישראלית</w:t>
      </w:r>
    </w:p>
    <w:p w:rsidR="009E7362" w:rsidRPr="009E7362" w:rsidRDefault="009E7362" w:rsidP="004C4F4F">
      <w:pPr>
        <w:bidi/>
        <w:rPr>
          <w:rtl/>
        </w:rPr>
      </w:pPr>
      <w:r w:rsidRPr="009E7362">
        <w:br/>
      </w:r>
      <w:r w:rsidRPr="009E7362">
        <w:rPr>
          <w:rtl/>
        </w:rPr>
        <w:t>לכבוד חברי המועצה להשכלה גבוהה</w:t>
      </w:r>
    </w:p>
    <w:p w:rsidR="009E7362" w:rsidRPr="009E7362" w:rsidRDefault="009E7362" w:rsidP="004C4F4F">
      <w:pPr>
        <w:bidi/>
      </w:pPr>
      <w:r w:rsidRPr="009E7362">
        <w:rPr>
          <w:rtl/>
        </w:rPr>
        <w:t>ימים אלה של לוחמה בחבל עזה מעמידים במבחן את הדו-קיום בין יהודים וערבים אף בתוך גבולות המדינה. עמיתים לעבודה או לספסל הלימודים עלולים למצוא האחד את האחר מזדהה עם הצד היריב בלוחמה עקובה מדם. בתוך כך, הופיע במדיה החברתית גל עכור של קבוצות המזוהות עם הימין הקיצוני, העוסקות במעקב אחר התבטאויות של אזרחים ערבים ברשתות החברתיות ופנייה למעסיקיהם, בדרישה לפטר את ה-'בוגדים'. חלק מן ההתבטאויות המזכות אזרח בתואר 'בוגד' לשיטתן של קבוצות אלו והמעסיקים הנכנעים ללחציהן הן דברי בלע לאומניים וגזעניים המעוררים שאט נפש, אך חלקן האחר הוא הזדהות גרידא עם תושבי עזה או ביקורת פוליטית החוסה תחת ההגנות החוקיות של חופש הביטוי. למותר לציין כי אזרחים יהודים המביעים קריאות זהות בהיפוך הצדדים, לרבות דברי בלע גזעניים ולאומניים וקריאה למעשי אלימות, חופשיים מחשש באשר לפגיעה בתעסוקתם</w:t>
      </w:r>
      <w:r w:rsidRPr="009E7362">
        <w:t>.</w:t>
      </w:r>
    </w:p>
    <w:p w:rsidR="009E7362" w:rsidRPr="009E7362" w:rsidRDefault="009E7362" w:rsidP="004C4F4F">
      <w:pPr>
        <w:bidi/>
      </w:pPr>
      <w:r w:rsidRPr="009E7362">
        <w:rPr>
          <w:rtl/>
        </w:rPr>
        <w:t>להפתעתנו ולצערנו</w:t>
      </w:r>
      <w:r w:rsidRPr="009E7362">
        <w:t xml:space="preserve">, </w:t>
      </w:r>
      <w:r w:rsidRPr="009E7362">
        <w:rPr>
          <w:rtl/>
        </w:rPr>
        <w:t>כאשר גל עכור זה מתדפק על דלתות האקדמיה, הוא איננו מוצא חומה בצורה העומדת בפניו. על פי המדווח באמצעי התקשורת, הטכניון זימן לשימוע שני סטודנטים ערבים בשל התבטאויותיהם ברשתות החברתיות. אוניברסיטת אריאל זימנה אף היא תלמידה לשימוע בנסיבות דומות. בנוסף לכך, לאחרונה התבשרנו כי אוניברסיטאות תל אביב ובן גוריון התריעו בפני כלל תלמידיהן במכתבים פומביים כי ינקטו בצעדים משמעתיים כנגד התבטאויות 'קיצוניות ולא הולמות</w:t>
      </w:r>
      <w:r w:rsidRPr="009E7362">
        <w:t xml:space="preserve">'. </w:t>
      </w:r>
    </w:p>
    <w:p w:rsidR="009E7362" w:rsidRPr="009E7362" w:rsidRDefault="009E7362" w:rsidP="004C4F4F">
      <w:pPr>
        <w:bidi/>
      </w:pPr>
      <w:r w:rsidRPr="009E7362">
        <w:rPr>
          <w:rtl/>
        </w:rPr>
        <w:t>אנו</w:t>
      </w:r>
      <w:r w:rsidRPr="009E7362">
        <w:t xml:space="preserve">, </w:t>
      </w:r>
      <w:r w:rsidRPr="009E7362">
        <w:rPr>
          <w:rtl/>
        </w:rPr>
        <w:t>תלמידים לתואר שלישי מכלל אוניברסיטאות המחקר בארץ, חוששים כי בצעדים אלה</w:t>
      </w:r>
      <w:r w:rsidRPr="009E7362">
        <w:t xml:space="preserve">, </w:t>
      </w:r>
      <w:r w:rsidRPr="009E7362">
        <w:rPr>
          <w:rtl/>
        </w:rPr>
        <w:t>מוסדות ההשכלה הגבוהה מאיימים על חופש הדיבור והדעה של תלמידיהם, מפלים לרעה את תלמידיהם הערבים ופותחים פתח למדרון חלקלק המוביל לאקדמיה מגויסת המאפיינת משטרים בלתי דמוקרטיים. למדינה גופים המוסמכים לחקור ולהעמיד לדין אזרחים המביעים אמירות החורגות מהגנת החוק. הפיכתן של ועדות המשמעת האקדמיות לבתי דין שדה מקבילים, השופטים תלמידים על התבטאויות שהובעו שלא בגבולות הקמפוס היא תקדים מסוכן, גם אם ההתבטאויות הנידונות הן אכן פסולות ומעוררות שאט נפש. למעשה, לעצם האיום בהעמדה לדין משמעתי אפקט מצנן על השמעת דעות לא מקובלות, גם בהקשרים עתידיים בהם המחלוקת תתגלע סביב נושאים אחרים</w:t>
      </w:r>
      <w:r w:rsidRPr="009E7362">
        <w:t>.</w:t>
      </w:r>
    </w:p>
    <w:p w:rsidR="009E7362" w:rsidRPr="009E7362" w:rsidRDefault="009E7362" w:rsidP="004C4F4F">
      <w:pPr>
        <w:bidi/>
      </w:pPr>
      <w:r w:rsidRPr="009E7362">
        <w:rPr>
          <w:rtl/>
        </w:rPr>
        <w:t>גם אילו היינו מאמצים את העמדה כי יש להעמיד לדין משמעתי בגין התבטאויות פסולות, המדיניות הנוכחית איננה סבירה; אם האקדמיה הישראלית חפצה להישאר מוסד שוויוני ובלתי מפלה, הרי שעליה להעמיד לדין משמעתי גם תלמידים יהודים המשמיעים דברי בלע דומים כנגד ערבים, גם אם אותם תלמידים אינם יעד למעקב של קבוצות גולשים שונות. לשם כך יאלצו מוסדות להשכלה גבוהה לנהל מערך מעקב אחרי תלמידיהן, חזון עיוועים מקארתיסטי שברור שלאיש מן המכותבים אין חפץ בו</w:t>
      </w:r>
      <w:r w:rsidRPr="009E7362">
        <w:t xml:space="preserve">. </w:t>
      </w:r>
    </w:p>
    <w:p w:rsidR="009E7362" w:rsidRPr="009E7362" w:rsidRDefault="009E7362" w:rsidP="004C4F4F">
      <w:pPr>
        <w:bidi/>
      </w:pPr>
      <w:r w:rsidRPr="009E7362">
        <w:rPr>
          <w:rtl/>
        </w:rPr>
        <w:t>אנו קוראים לחברי המועצה להשכלה גבוהה להתכנס לדיון דחוף בנושא ולהורות לכלל המוסדות המוכרים על ידי המועצה להימנע מנקיטת אמצעים משמעתיים בגין הבעת דעה מחוץ למסגרת הקמפוס. כמו כן, אנו מקווים כי המועצה תמצא לנכון להורות למוסדות המוכרים לבטל החלטות שהתקבלו בעת האחרונה הנוגדות מדיניות זו. אנו חוששים כי עמידה מנגד מול מגמה מסוכנת זו תהיה בכייה לדורות</w:t>
      </w:r>
      <w:r w:rsidRPr="009E7362">
        <w:t>.</w:t>
      </w:r>
    </w:p>
    <w:p w:rsidR="004C4F4F" w:rsidRDefault="009E7362" w:rsidP="004C4F4F">
      <w:pPr>
        <w:bidi/>
        <w:rPr>
          <w:rFonts w:hint="cs"/>
          <w:rtl/>
        </w:rPr>
      </w:pPr>
      <w:r w:rsidRPr="009E7362">
        <w:rPr>
          <w:rtl/>
        </w:rPr>
        <w:t>בכבוד רב</w:t>
      </w:r>
      <w:r w:rsidR="004C4F4F">
        <w:rPr>
          <w:rFonts w:hint="cs"/>
          <w:rtl/>
        </w:rPr>
        <w:t>,</w:t>
      </w:r>
    </w:p>
    <w:p w:rsidR="00213AC7" w:rsidRDefault="004C4F4F" w:rsidP="004C4F4F">
      <w:pPr>
        <w:bidi/>
        <w:rPr>
          <w:rtl/>
        </w:rPr>
      </w:pPr>
      <w:r>
        <w:rPr>
          <w:rFonts w:hint="cs"/>
          <w:rtl/>
        </w:rPr>
        <w:t>&lt;</w:t>
      </w:r>
      <w:r w:rsidR="009E7362" w:rsidRPr="009E7362">
        <w:rPr>
          <w:rtl/>
        </w:rPr>
        <w:t>רשימת תלמידי המחקר</w:t>
      </w:r>
      <w:r>
        <w:rPr>
          <w:rFonts w:hint="cs"/>
          <w:rtl/>
        </w:rPr>
        <w:t>&gt;</w:t>
      </w:r>
      <w:bookmarkStart w:id="0" w:name="_GoBack"/>
      <w:bookmarkEnd w:id="0"/>
    </w:p>
    <w:sectPr w:rsidR="00213A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34"/>
    <w:rsid w:val="00213AC7"/>
    <w:rsid w:val="004C4F4F"/>
    <w:rsid w:val="00700150"/>
    <w:rsid w:val="009A4B34"/>
    <w:rsid w:val="009E73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D538E-7E9F-45A2-8F0D-7BABA333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2465">
      <w:bodyDiv w:val="1"/>
      <w:marLeft w:val="0"/>
      <w:marRight w:val="0"/>
      <w:marTop w:val="0"/>
      <w:marBottom w:val="0"/>
      <w:divBdr>
        <w:top w:val="none" w:sz="0" w:space="0" w:color="auto"/>
        <w:left w:val="none" w:sz="0" w:space="0" w:color="auto"/>
        <w:bottom w:val="none" w:sz="0" w:space="0" w:color="auto"/>
        <w:right w:val="none" w:sz="0" w:space="0" w:color="auto"/>
      </w:divBdr>
      <w:divsChild>
        <w:div w:id="576089927">
          <w:marLeft w:val="0"/>
          <w:marRight w:val="0"/>
          <w:marTop w:val="0"/>
          <w:marBottom w:val="0"/>
          <w:divBdr>
            <w:top w:val="none" w:sz="0" w:space="0" w:color="auto"/>
            <w:left w:val="none" w:sz="0" w:space="0" w:color="auto"/>
            <w:bottom w:val="none" w:sz="0" w:space="0" w:color="auto"/>
            <w:right w:val="none" w:sz="0" w:space="0" w:color="auto"/>
          </w:divBdr>
        </w:div>
      </w:divsChild>
    </w:div>
    <w:div w:id="1117480697">
      <w:bodyDiv w:val="1"/>
      <w:marLeft w:val="0"/>
      <w:marRight w:val="0"/>
      <w:marTop w:val="0"/>
      <w:marBottom w:val="0"/>
      <w:divBdr>
        <w:top w:val="none" w:sz="0" w:space="0" w:color="auto"/>
        <w:left w:val="none" w:sz="0" w:space="0" w:color="auto"/>
        <w:bottom w:val="none" w:sz="0" w:space="0" w:color="auto"/>
        <w:right w:val="none" w:sz="0" w:space="0" w:color="auto"/>
      </w:divBdr>
      <w:divsChild>
        <w:div w:id="98566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4</cp:revision>
  <dcterms:created xsi:type="dcterms:W3CDTF">2014-07-29T13:43:00Z</dcterms:created>
  <dcterms:modified xsi:type="dcterms:W3CDTF">2014-07-29T13:49:00Z</dcterms:modified>
</cp:coreProperties>
</file>